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F540D9" w:rsidRPr="00862F0A" w:rsidRDefault="00E8363D" w:rsidP="00665526">
            <w:pPr>
              <w:spacing w:line="360" w:lineRule="auto"/>
              <w:jc w:val="center"/>
            </w:pPr>
            <w:r>
              <w:t>13.12.2018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321ABB">
            <w:pPr>
              <w:jc w:val="center"/>
            </w:pPr>
            <w:r w:rsidRPr="00862F0A">
              <w:t>№</w:t>
            </w:r>
            <w:r w:rsidR="00B35D56">
              <w:t xml:space="preserve"> </w:t>
            </w:r>
            <w:r w:rsidR="00E8363D">
              <w:t>217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5D5723" w:rsidRDefault="00585CEE" w:rsidP="00982363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5D5723">
        <w:rPr>
          <w:b/>
        </w:rPr>
        <w:t>муниципальной службе в Алексеевском</w:t>
      </w:r>
    </w:p>
    <w:p w:rsidR="00F540D9" w:rsidRDefault="005D5723" w:rsidP="00982363">
      <w:pPr>
        <w:pStyle w:val="21"/>
        <w:jc w:val="left"/>
        <w:rPr>
          <w:b/>
        </w:rPr>
      </w:pPr>
      <w:r>
        <w:rPr>
          <w:b/>
        </w:rPr>
        <w:t xml:space="preserve">муниципальном районе Республики </w:t>
      </w:r>
    </w:p>
    <w:p w:rsidR="005D5723" w:rsidRPr="006D0767" w:rsidRDefault="005D5723" w:rsidP="00982363">
      <w:pPr>
        <w:pStyle w:val="21"/>
        <w:jc w:val="left"/>
        <w:rPr>
          <w:b/>
          <w:bCs/>
        </w:rPr>
      </w:pPr>
      <w:r>
        <w:rPr>
          <w:b/>
        </w:rPr>
        <w:t xml:space="preserve">Татарстан </w:t>
      </w:r>
    </w:p>
    <w:p w:rsidR="00F540D9" w:rsidRDefault="00F540D9" w:rsidP="00982363">
      <w:pPr>
        <w:pStyle w:val="21"/>
        <w:jc w:val="left"/>
        <w:rPr>
          <w:b/>
          <w:bCs/>
        </w:rPr>
      </w:pPr>
    </w:p>
    <w:p w:rsidR="00920204" w:rsidRDefault="00920204" w:rsidP="00982363">
      <w:pPr>
        <w:pStyle w:val="21"/>
        <w:jc w:val="left"/>
        <w:rPr>
          <w:b/>
          <w:bCs/>
        </w:rPr>
      </w:pPr>
    </w:p>
    <w:p w:rsidR="00982363" w:rsidRPr="00982363" w:rsidRDefault="00C0527E" w:rsidP="00982363">
      <w:pPr>
        <w:ind w:firstLine="567"/>
        <w:jc w:val="both"/>
        <w:rPr>
          <w:sz w:val="28"/>
          <w:szCs w:val="28"/>
        </w:rPr>
      </w:pPr>
      <w:r w:rsidRPr="00982363">
        <w:rPr>
          <w:sz w:val="28"/>
          <w:szCs w:val="28"/>
        </w:rPr>
        <w:t>В целях приведения в соответстви</w:t>
      </w:r>
      <w:r w:rsidR="00A323B4" w:rsidRPr="00982363">
        <w:rPr>
          <w:sz w:val="28"/>
          <w:szCs w:val="28"/>
        </w:rPr>
        <w:t>е действующему законодательству,</w:t>
      </w:r>
      <w:r w:rsidRPr="00982363">
        <w:rPr>
          <w:sz w:val="28"/>
          <w:szCs w:val="28"/>
        </w:rPr>
        <w:t xml:space="preserve"> </w:t>
      </w:r>
      <w:r w:rsidR="005D5723" w:rsidRPr="00982363">
        <w:rPr>
          <w:sz w:val="28"/>
          <w:szCs w:val="28"/>
        </w:rPr>
        <w:t>в том числе Федеральному закону</w:t>
      </w:r>
      <w:r w:rsidR="00982363">
        <w:rPr>
          <w:sz w:val="28"/>
          <w:szCs w:val="28"/>
        </w:rPr>
        <w:t xml:space="preserve"> от 02.03.2007 № 25</w:t>
      </w:r>
      <w:r w:rsidR="005D5723" w:rsidRPr="00982363">
        <w:rPr>
          <w:sz w:val="28"/>
          <w:szCs w:val="28"/>
        </w:rPr>
        <w:t xml:space="preserve"> «</w:t>
      </w:r>
      <w:r w:rsidR="00982363" w:rsidRPr="00982363">
        <w:rPr>
          <w:sz w:val="28"/>
          <w:szCs w:val="28"/>
        </w:rPr>
        <w:t>О</w:t>
      </w:r>
      <w:r w:rsidR="005D5723" w:rsidRPr="00982363">
        <w:rPr>
          <w:sz w:val="28"/>
          <w:szCs w:val="28"/>
        </w:rPr>
        <w:t xml:space="preserve"> муниципальной службе в Российской Федерации»</w:t>
      </w:r>
      <w:r w:rsidR="006D0767" w:rsidRPr="00982363">
        <w:rPr>
          <w:sz w:val="28"/>
          <w:szCs w:val="28"/>
        </w:rPr>
        <w:t>,</w:t>
      </w:r>
      <w:r w:rsidR="00982363" w:rsidRPr="00982363">
        <w:rPr>
          <w:sz w:val="28"/>
          <w:szCs w:val="28"/>
        </w:rPr>
        <w:t xml:space="preserve"> Федеральному закону от 30.10.2018 №382-ФЗ</w:t>
      </w:r>
      <w:r w:rsidR="00982363">
        <w:rPr>
          <w:sz w:val="28"/>
          <w:szCs w:val="28"/>
        </w:rPr>
        <w:t xml:space="preserve"> </w:t>
      </w:r>
      <w:r w:rsidR="00982363" w:rsidRPr="00982363">
        <w:rPr>
          <w:sz w:val="28"/>
          <w:szCs w:val="28"/>
        </w:rPr>
        <w:t>«О внесении изменений в отдельные законодательные акты Российской Федерации»</w:t>
      </w: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C0527E" w:rsidRPr="005D5723" w:rsidRDefault="006D0767" w:rsidP="00982363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C0527E" w:rsidRPr="00585CEE">
        <w:rPr>
          <w:szCs w:val="28"/>
        </w:rPr>
        <w:t xml:space="preserve"> 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муниципальной службе в Алексеевском муниципальном районе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5D5723">
        <w:rPr>
          <w:szCs w:val="28"/>
        </w:rPr>
        <w:t>19.09.2018 № 193</w:t>
      </w:r>
      <w:r w:rsidR="00C0527E" w:rsidRPr="005D5723">
        <w:rPr>
          <w:szCs w:val="28"/>
        </w:rPr>
        <w:t xml:space="preserve">, следующего содержания: </w:t>
      </w:r>
    </w:p>
    <w:p w:rsidR="006D0767" w:rsidRDefault="00C0527E" w:rsidP="00982363">
      <w:pPr>
        <w:pStyle w:val="31"/>
        <w:ind w:firstLine="540"/>
        <w:jc w:val="both"/>
        <w:rPr>
          <w:sz w:val="28"/>
        </w:rPr>
      </w:pPr>
      <w:r w:rsidRPr="00C0527E">
        <w:rPr>
          <w:sz w:val="28"/>
          <w:szCs w:val="28"/>
        </w:rPr>
        <w:t xml:space="preserve"> </w:t>
      </w:r>
      <w:r w:rsidR="005631BA">
        <w:rPr>
          <w:sz w:val="28"/>
          <w:szCs w:val="28"/>
        </w:rPr>
        <w:t>Пункт 1.4</w:t>
      </w:r>
      <w:r w:rsidR="006D0767">
        <w:rPr>
          <w:sz w:val="28"/>
          <w:szCs w:val="28"/>
        </w:rPr>
        <w:t xml:space="preserve"> </w:t>
      </w:r>
      <w:r w:rsidRPr="00C0527E">
        <w:rPr>
          <w:sz w:val="28"/>
          <w:szCs w:val="28"/>
        </w:rPr>
        <w:t xml:space="preserve">  </w:t>
      </w:r>
      <w:r w:rsidRPr="0062168D">
        <w:rPr>
          <w:sz w:val="28"/>
        </w:rPr>
        <w:t xml:space="preserve">изложить в следующей редакции: </w:t>
      </w:r>
    </w:p>
    <w:p w:rsidR="005631BA" w:rsidRDefault="005631BA" w:rsidP="00982363">
      <w:pPr>
        <w:pStyle w:val="31"/>
        <w:ind w:firstLine="540"/>
        <w:jc w:val="both"/>
        <w:rPr>
          <w:sz w:val="28"/>
        </w:rPr>
      </w:pPr>
      <w:r>
        <w:rPr>
          <w:sz w:val="28"/>
        </w:rPr>
        <w:t>«</w:t>
      </w:r>
      <w:r>
        <w:t xml:space="preserve">Представителем нанимателя (работодателем) может быть глава района, </w:t>
      </w:r>
      <w:bookmarkStart w:id="0" w:name="mark"/>
      <w:bookmarkEnd w:id="0"/>
      <w:r>
        <w:t>руководитель органа местного самоуправления, председатель избирательной комиссии района или иное лицо, уполномоченное исполнять обязанности представителя нанимателя (работодателя).</w:t>
      </w:r>
      <w:r>
        <w:rPr>
          <w:sz w:val="28"/>
        </w:rPr>
        <w:t>»;</w:t>
      </w:r>
    </w:p>
    <w:p w:rsidR="005631BA" w:rsidRDefault="005631BA" w:rsidP="00982363">
      <w:pPr>
        <w:pStyle w:val="31"/>
        <w:ind w:firstLine="540"/>
        <w:jc w:val="both"/>
        <w:rPr>
          <w:sz w:val="28"/>
        </w:rPr>
      </w:pPr>
      <w:r>
        <w:rPr>
          <w:sz w:val="28"/>
        </w:rPr>
        <w:t xml:space="preserve"> пункт 2 изложить в следующей редакции:</w:t>
      </w:r>
    </w:p>
    <w:p w:rsidR="005631BA" w:rsidRDefault="005631BA" w:rsidP="00982363">
      <w:pPr>
        <w:pStyle w:val="31"/>
        <w:ind w:firstLine="540"/>
        <w:jc w:val="both"/>
        <w:rPr>
          <w:sz w:val="28"/>
        </w:rPr>
      </w:pPr>
      <w:r>
        <w:rPr>
          <w:sz w:val="28"/>
        </w:rPr>
        <w:t>«</w:t>
      </w:r>
      <w:r>
        <w:t>В Алексеевском муниципальном районе гарантируется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sz w:val="28"/>
        </w:rPr>
        <w:t>»;</w:t>
      </w:r>
    </w:p>
    <w:p w:rsidR="005631BA" w:rsidRDefault="005631BA" w:rsidP="00982363">
      <w:pPr>
        <w:pStyle w:val="31"/>
        <w:ind w:firstLine="540"/>
        <w:jc w:val="both"/>
        <w:rPr>
          <w:sz w:val="28"/>
        </w:rPr>
      </w:pPr>
      <w:r>
        <w:rPr>
          <w:sz w:val="28"/>
        </w:rPr>
        <w:t xml:space="preserve"> Подпункт 2 пункта 12.1 изложить в следующей редакции:</w:t>
      </w:r>
    </w:p>
    <w:p w:rsidR="005631BA" w:rsidRDefault="005631BA" w:rsidP="00982363">
      <w:pPr>
        <w:pStyle w:val="31"/>
        <w:ind w:firstLine="540"/>
        <w:jc w:val="both"/>
        <w:rPr>
          <w:sz w:val="28"/>
        </w:rPr>
      </w:pPr>
      <w:r>
        <w:rPr>
          <w:sz w:val="28"/>
        </w:rPr>
        <w:lastRenderedPageBreak/>
        <w:t>«</w:t>
      </w:r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982363">
        <w:t>мотренных федеральными законами;»</w:t>
      </w:r>
      <w:r>
        <w:t>;</w:t>
      </w:r>
    </w:p>
    <w:p w:rsidR="00585CEE" w:rsidRPr="002170CF" w:rsidRDefault="00585CEE" w:rsidP="00982363">
      <w:pPr>
        <w:ind w:firstLine="709"/>
        <w:jc w:val="both"/>
        <w:rPr>
          <w:sz w:val="28"/>
          <w:szCs w:val="28"/>
        </w:rPr>
      </w:pPr>
      <w:bookmarkStart w:id="1" w:name="sub_3"/>
      <w:r w:rsidRPr="00090E3D">
        <w:rPr>
          <w:sz w:val="28"/>
          <w:szCs w:val="28"/>
        </w:rPr>
        <w:t>2. Разместить</w:t>
      </w:r>
      <w:r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585CEE" w:rsidRDefault="00585CEE" w:rsidP="00982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решения </w:t>
      </w:r>
      <w:r w:rsidR="00053D0E">
        <w:rPr>
          <w:sz w:val="28"/>
          <w:szCs w:val="28"/>
        </w:rPr>
        <w:t xml:space="preserve">возложить на </w:t>
      </w:r>
      <w:r w:rsidR="005D5723">
        <w:rPr>
          <w:sz w:val="28"/>
          <w:szCs w:val="28"/>
        </w:rPr>
        <w:t>заместителя главы</w:t>
      </w:r>
      <w:r w:rsidR="00053D0E">
        <w:rPr>
          <w:sz w:val="28"/>
          <w:szCs w:val="28"/>
        </w:rPr>
        <w:t xml:space="preserve">  </w:t>
      </w:r>
      <w:r w:rsidR="005D5723">
        <w:rPr>
          <w:sz w:val="28"/>
          <w:szCs w:val="28"/>
        </w:rPr>
        <w:t>Г.В. Белову</w:t>
      </w:r>
      <w:r>
        <w:rPr>
          <w:sz w:val="28"/>
          <w:szCs w:val="28"/>
        </w:rPr>
        <w:t xml:space="preserve">.                                 </w:t>
      </w:r>
    </w:p>
    <w:bookmarkEnd w:id="1"/>
    <w:p w:rsidR="00585CEE" w:rsidRDefault="00585CEE" w:rsidP="00585CE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145BF2" w:rsidRDefault="00145BF2" w:rsidP="004B0CEE">
      <w:pPr>
        <w:pStyle w:val="31"/>
        <w:jc w:val="left"/>
        <w:rPr>
          <w:b/>
          <w:sz w:val="28"/>
          <w:szCs w:val="28"/>
        </w:rPr>
      </w:pPr>
      <w:bookmarkStart w:id="2" w:name="_GoBack"/>
      <w:bookmarkEnd w:id="2"/>
    </w:p>
    <w:p w:rsidR="00F055BB" w:rsidRDefault="00F055BB" w:rsidP="00F0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F055BB" w:rsidRDefault="00F055BB" w:rsidP="00F0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F055BB" w:rsidRDefault="00F055BB" w:rsidP="00F055BB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</w:t>
      </w:r>
      <w:r w:rsidR="005D572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С.А. Демидов</w:t>
      </w:r>
    </w:p>
    <w:p w:rsidR="00E8363D" w:rsidRDefault="00E8363D" w:rsidP="00F055BB">
      <w:pPr>
        <w:jc w:val="both"/>
        <w:rPr>
          <w:b/>
          <w:sz w:val="28"/>
          <w:szCs w:val="28"/>
          <w:lang w:val="tt-RU"/>
        </w:rPr>
      </w:pPr>
    </w:p>
    <w:p w:rsidR="00E8363D" w:rsidRDefault="00E8363D" w:rsidP="00F055BB">
      <w:pPr>
        <w:jc w:val="both"/>
        <w:rPr>
          <w:b/>
          <w:sz w:val="28"/>
          <w:szCs w:val="28"/>
          <w:lang w:val="tt-RU"/>
        </w:rPr>
      </w:pPr>
    </w:p>
    <w:sectPr w:rsidR="00E8363D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ED" w:rsidRDefault="005148ED" w:rsidP="00145BF2">
      <w:r>
        <w:separator/>
      </w:r>
    </w:p>
  </w:endnote>
  <w:endnote w:type="continuationSeparator" w:id="0">
    <w:p w:rsidR="005148ED" w:rsidRDefault="005148ED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ED" w:rsidRDefault="005148ED" w:rsidP="00145BF2">
      <w:r>
        <w:separator/>
      </w:r>
    </w:p>
  </w:footnote>
  <w:footnote w:type="continuationSeparator" w:id="0">
    <w:p w:rsidR="005148ED" w:rsidRDefault="005148ED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F1"/>
    <w:rsid w:val="00041578"/>
    <w:rsid w:val="00046B63"/>
    <w:rsid w:val="00053D0E"/>
    <w:rsid w:val="000B001A"/>
    <w:rsid w:val="00106E2A"/>
    <w:rsid w:val="001349C0"/>
    <w:rsid w:val="0013542B"/>
    <w:rsid w:val="00145BF2"/>
    <w:rsid w:val="00196395"/>
    <w:rsid w:val="002B2738"/>
    <w:rsid w:val="002E54EB"/>
    <w:rsid w:val="002F3B28"/>
    <w:rsid w:val="00303497"/>
    <w:rsid w:val="003106D0"/>
    <w:rsid w:val="00321ABB"/>
    <w:rsid w:val="00321F4D"/>
    <w:rsid w:val="0032515B"/>
    <w:rsid w:val="003428DC"/>
    <w:rsid w:val="00443AFE"/>
    <w:rsid w:val="00462AEB"/>
    <w:rsid w:val="004634C0"/>
    <w:rsid w:val="00471EC6"/>
    <w:rsid w:val="004B0CEE"/>
    <w:rsid w:val="004C4AE5"/>
    <w:rsid w:val="004C5D2D"/>
    <w:rsid w:val="005148ED"/>
    <w:rsid w:val="00545CFB"/>
    <w:rsid w:val="005631BA"/>
    <w:rsid w:val="00564B94"/>
    <w:rsid w:val="00585CEE"/>
    <w:rsid w:val="005B1DE5"/>
    <w:rsid w:val="005B57DD"/>
    <w:rsid w:val="005D5723"/>
    <w:rsid w:val="0062168D"/>
    <w:rsid w:val="00695AEC"/>
    <w:rsid w:val="006D0767"/>
    <w:rsid w:val="006D28A6"/>
    <w:rsid w:val="00705C16"/>
    <w:rsid w:val="00727FBB"/>
    <w:rsid w:val="007547E5"/>
    <w:rsid w:val="00773511"/>
    <w:rsid w:val="0077569A"/>
    <w:rsid w:val="007C31BB"/>
    <w:rsid w:val="007E1706"/>
    <w:rsid w:val="007F0D09"/>
    <w:rsid w:val="008132FA"/>
    <w:rsid w:val="008375CE"/>
    <w:rsid w:val="00873708"/>
    <w:rsid w:val="00882CB4"/>
    <w:rsid w:val="008B4F90"/>
    <w:rsid w:val="008C635E"/>
    <w:rsid w:val="008F0F3A"/>
    <w:rsid w:val="009064CE"/>
    <w:rsid w:val="00920204"/>
    <w:rsid w:val="00925DDE"/>
    <w:rsid w:val="0094543E"/>
    <w:rsid w:val="00946D0C"/>
    <w:rsid w:val="00954963"/>
    <w:rsid w:val="00982363"/>
    <w:rsid w:val="009C4C05"/>
    <w:rsid w:val="00A0320F"/>
    <w:rsid w:val="00A106E3"/>
    <w:rsid w:val="00A323B4"/>
    <w:rsid w:val="00A359F3"/>
    <w:rsid w:val="00AA64C5"/>
    <w:rsid w:val="00AC2B14"/>
    <w:rsid w:val="00AC65D9"/>
    <w:rsid w:val="00AF55C7"/>
    <w:rsid w:val="00B31F12"/>
    <w:rsid w:val="00B34207"/>
    <w:rsid w:val="00B35D56"/>
    <w:rsid w:val="00B566D8"/>
    <w:rsid w:val="00BD7445"/>
    <w:rsid w:val="00BF03D4"/>
    <w:rsid w:val="00C0527E"/>
    <w:rsid w:val="00C4413C"/>
    <w:rsid w:val="00C75E4E"/>
    <w:rsid w:val="00C86FB0"/>
    <w:rsid w:val="00CB520B"/>
    <w:rsid w:val="00CC4993"/>
    <w:rsid w:val="00CD48A3"/>
    <w:rsid w:val="00D95F70"/>
    <w:rsid w:val="00DF3DA5"/>
    <w:rsid w:val="00E8363D"/>
    <w:rsid w:val="00EB4A3B"/>
    <w:rsid w:val="00ED49CD"/>
    <w:rsid w:val="00F055BB"/>
    <w:rsid w:val="00F361D7"/>
    <w:rsid w:val="00F51C49"/>
    <w:rsid w:val="00F540D9"/>
    <w:rsid w:val="00F56C55"/>
    <w:rsid w:val="00F719D0"/>
    <w:rsid w:val="00F901E2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0B11"/>
  <w15:docId w15:val="{EC400E89-2E71-47AC-A06D-A066EC1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7203-2EF4-43CC-B80D-90A9315F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2018-12-12T08:26:00Z</cp:lastPrinted>
  <dcterms:created xsi:type="dcterms:W3CDTF">2018-12-12T08:26:00Z</dcterms:created>
  <dcterms:modified xsi:type="dcterms:W3CDTF">2018-12-12T08:26:00Z</dcterms:modified>
</cp:coreProperties>
</file>